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9D9" w:rsidRPr="008279D9" w:rsidRDefault="007A55F7" w:rsidP="008279D9">
      <w:p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Broj:01/5-02-1571</w:t>
      </w:r>
      <w:r w:rsidR="008279D9" w:rsidRPr="008279D9">
        <w:rPr>
          <w:rFonts w:ascii="Arial" w:hAnsi="Arial" w:cs="Arial"/>
          <w:lang w:val="bs-Latn-BA"/>
        </w:rPr>
        <w:t>/22</w:t>
      </w:r>
    </w:p>
    <w:p w:rsidR="008279D9" w:rsidRPr="008279D9" w:rsidRDefault="008279D9" w:rsidP="008279D9">
      <w:pPr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Sarajevo, 7.9</w:t>
      </w:r>
      <w:r w:rsidRPr="008279D9">
        <w:rPr>
          <w:rFonts w:ascii="Arial" w:hAnsi="Arial" w:cs="Arial"/>
          <w:lang w:val="bs-Latn-BA"/>
        </w:rPr>
        <w:t>.2022. godine</w:t>
      </w:r>
    </w:p>
    <w:p w:rsidR="008279D9" w:rsidRDefault="008279D9" w:rsidP="008279D9">
      <w:pPr>
        <w:rPr>
          <w:rFonts w:ascii="Arial" w:hAnsi="Arial" w:cs="Arial"/>
          <w:sz w:val="24"/>
          <w:szCs w:val="24"/>
          <w:lang w:val="bs-Latn-BA"/>
        </w:rPr>
      </w:pPr>
    </w:p>
    <w:p w:rsidR="008279D9" w:rsidRDefault="008279D9" w:rsidP="008279D9">
      <w:pPr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ČLANOVIMA POVJERENSTVA</w:t>
      </w:r>
    </w:p>
    <w:p w:rsidR="008279D9" w:rsidRDefault="008279D9" w:rsidP="008279D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Na osnovu članka 49. stavak 3., a u svezi sa člankom 61. Poslovnika Zastupničkog doma Parlamenta Federacije Bosne i Hercegovine, zakazujem </w:t>
      </w:r>
      <w:r>
        <w:rPr>
          <w:rFonts w:ascii="Arial" w:hAnsi="Arial" w:cs="Arial"/>
          <w:b/>
          <w:sz w:val="24"/>
          <w:szCs w:val="24"/>
          <w:lang w:val="bs-Latn-BA"/>
        </w:rPr>
        <w:t xml:space="preserve">17. sjednicu Povjerenstva za sigurnost 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 xml:space="preserve">Zastupničkog doma Parlamenta Federacije BiH za 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>srijedu,</w:t>
      </w:r>
      <w:r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14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>.0</w:t>
      </w:r>
      <w:r>
        <w:rPr>
          <w:rFonts w:ascii="Arial" w:hAnsi="Arial" w:cs="Arial"/>
          <w:b/>
          <w:sz w:val="24"/>
          <w:szCs w:val="24"/>
          <w:lang w:val="bs-Latn-BA"/>
        </w:rPr>
        <w:t>9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>.2022. godine s početkom u 1</w:t>
      </w:r>
      <w:r>
        <w:rPr>
          <w:rFonts w:ascii="Arial" w:hAnsi="Arial" w:cs="Arial"/>
          <w:b/>
          <w:sz w:val="24"/>
          <w:szCs w:val="24"/>
          <w:lang w:val="bs-Latn-BA"/>
        </w:rPr>
        <w:t>1:00 sati.</w:t>
      </w:r>
    </w:p>
    <w:p w:rsidR="008279D9" w:rsidRDefault="008279D9" w:rsidP="008279D9">
      <w:pPr>
        <w:spacing w:after="0" w:line="240" w:lineRule="auto"/>
        <w:ind w:firstLine="708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Za sjednicu predlažem sljedeći:</w:t>
      </w:r>
    </w:p>
    <w:p w:rsidR="008279D9" w:rsidRDefault="008279D9" w:rsidP="008279D9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</w:p>
    <w:p w:rsidR="008279D9" w:rsidRDefault="008279D9" w:rsidP="008279D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DNEVNI RED</w:t>
      </w:r>
    </w:p>
    <w:p w:rsidR="008279D9" w:rsidRDefault="008279D9" w:rsidP="008279D9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</w:p>
    <w:p w:rsidR="008279D9" w:rsidRDefault="008279D9" w:rsidP="008279D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Usvajanje zapisnika sa 16. sjednice Povjerenstva za sigurnost Zastupničkog doma Parlamenta Federacije BiH,</w:t>
      </w:r>
    </w:p>
    <w:p w:rsidR="008279D9" w:rsidRDefault="008F5E4C" w:rsidP="008279D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Informacija o Pravilniku</w:t>
      </w:r>
      <w:bookmarkStart w:id="0" w:name="_GoBack"/>
      <w:bookmarkEnd w:id="0"/>
      <w:r w:rsidR="008279D9">
        <w:rPr>
          <w:rFonts w:ascii="Arial" w:hAnsi="Arial" w:cs="Arial"/>
          <w:sz w:val="24"/>
          <w:szCs w:val="24"/>
          <w:lang w:val="bs-Latn-BA"/>
        </w:rPr>
        <w:t xml:space="preserve"> o registriranju vozila (službeni glasnik BiH broj 53/22 od 9.8.2022.godine),</w:t>
      </w:r>
    </w:p>
    <w:p w:rsidR="008279D9" w:rsidRDefault="008279D9" w:rsidP="008279D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Izvješće o radu Federalnog ministarstva unutarnjih poslova za period 1.1.-31.12.2021. godine,</w:t>
      </w:r>
    </w:p>
    <w:p w:rsidR="008279D9" w:rsidRDefault="008279D9" w:rsidP="008279D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Izvješće o radu FUP-a za period s</w:t>
      </w:r>
      <w:r w:rsidR="001E5C13">
        <w:rPr>
          <w:rFonts w:ascii="Arial" w:hAnsi="Arial" w:cs="Arial"/>
          <w:sz w:val="24"/>
          <w:szCs w:val="24"/>
          <w:lang w:val="bs-Latn-BA"/>
        </w:rPr>
        <w:t>i</w:t>
      </w:r>
      <w:r>
        <w:rPr>
          <w:rFonts w:ascii="Arial" w:hAnsi="Arial" w:cs="Arial"/>
          <w:sz w:val="24"/>
          <w:szCs w:val="24"/>
          <w:lang w:val="bs-Latn-BA"/>
        </w:rPr>
        <w:t>ječanj - prosinac 2021.godine,</w:t>
      </w:r>
    </w:p>
    <w:p w:rsidR="008279D9" w:rsidRDefault="008279D9" w:rsidP="008279D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Tekuća pitanja.</w:t>
      </w:r>
    </w:p>
    <w:p w:rsidR="001B5C18" w:rsidRDefault="001B5C18" w:rsidP="001B5C18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</w:p>
    <w:p w:rsidR="008279D9" w:rsidRPr="00A44340" w:rsidRDefault="008279D9" w:rsidP="001B5C18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Sjednica će se održati u zgradi</w:t>
      </w:r>
      <w:r w:rsidR="001B5C18">
        <w:rPr>
          <w:rFonts w:ascii="Arial" w:hAnsi="Arial" w:cs="Arial"/>
          <w:sz w:val="24"/>
          <w:szCs w:val="24"/>
          <w:lang w:val="bs-Latn-BA"/>
        </w:rPr>
        <w:t xml:space="preserve"> Parlamenta Federacije BiH, ul.</w:t>
      </w:r>
      <w:r>
        <w:rPr>
          <w:rFonts w:ascii="Arial" w:hAnsi="Arial" w:cs="Arial"/>
          <w:sz w:val="24"/>
          <w:szCs w:val="24"/>
          <w:lang w:val="bs-Latn-BA"/>
        </w:rPr>
        <w:t xml:space="preserve">Hamdije Kreševljakovića br. 3. Sarajevo, </w:t>
      </w:r>
      <w:r w:rsidRPr="00A44340">
        <w:rPr>
          <w:rFonts w:ascii="Arial" w:hAnsi="Arial" w:cs="Arial"/>
          <w:b/>
          <w:sz w:val="24"/>
          <w:szCs w:val="24"/>
          <w:lang w:val="bs-Latn-BA"/>
        </w:rPr>
        <w:t>sala 320 (III sprat).</w:t>
      </w:r>
    </w:p>
    <w:p w:rsidR="001B5C18" w:rsidRDefault="001B5C18" w:rsidP="008279D9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</w:p>
    <w:p w:rsidR="008279D9" w:rsidRDefault="008279D9" w:rsidP="008279D9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  <w:t xml:space="preserve">      PREDSJEDNIK POVJERENSTVA</w:t>
      </w:r>
    </w:p>
    <w:p w:rsidR="008279D9" w:rsidRDefault="008279D9" w:rsidP="008279D9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                                                                                              Damir Mašić, v.r.</w:t>
      </w:r>
    </w:p>
    <w:p w:rsidR="008279D9" w:rsidRPr="009F477A" w:rsidRDefault="008279D9" w:rsidP="008279D9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 w:rsidRPr="009F477A">
        <w:rPr>
          <w:rFonts w:ascii="Arial" w:hAnsi="Arial" w:cs="Arial"/>
          <w:sz w:val="24"/>
          <w:szCs w:val="24"/>
          <w:lang w:val="bs-Latn-BA"/>
        </w:rPr>
        <w:t>Dostaviti:</w:t>
      </w:r>
    </w:p>
    <w:p w:rsidR="008279D9" w:rsidRPr="00FF665E" w:rsidRDefault="008279D9" w:rsidP="008279D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 xml:space="preserve">Članovima </w:t>
      </w:r>
      <w:r>
        <w:rPr>
          <w:rFonts w:ascii="Arial" w:hAnsi="Arial" w:cs="Arial"/>
          <w:lang w:val="bs-Latn-BA"/>
        </w:rPr>
        <w:t>Povjerenstva za sigur</w:t>
      </w:r>
      <w:r w:rsidRPr="00FF665E">
        <w:rPr>
          <w:rFonts w:ascii="Arial" w:hAnsi="Arial" w:cs="Arial"/>
          <w:lang w:val="bs-Latn-BA"/>
        </w:rPr>
        <w:t>nost,</w:t>
      </w:r>
    </w:p>
    <w:p w:rsidR="008279D9" w:rsidRPr="00FF665E" w:rsidRDefault="008279D9" w:rsidP="008279D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Predsjedatelju Zastup</w:t>
      </w:r>
      <w:r w:rsidRPr="00FF665E">
        <w:rPr>
          <w:rFonts w:ascii="Arial" w:hAnsi="Arial" w:cs="Arial"/>
          <w:lang w:val="bs-Latn-BA"/>
        </w:rPr>
        <w:t>ničkom doma,</w:t>
      </w:r>
    </w:p>
    <w:p w:rsidR="008279D9" w:rsidRDefault="008279D9" w:rsidP="008279D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Dopredsjedatelju Zastup</w:t>
      </w:r>
      <w:r w:rsidRPr="00FF665E">
        <w:rPr>
          <w:rFonts w:ascii="Arial" w:hAnsi="Arial" w:cs="Arial"/>
          <w:lang w:val="bs-Latn-BA"/>
        </w:rPr>
        <w:t>ničkog doma,</w:t>
      </w:r>
    </w:p>
    <w:p w:rsidR="001B5C18" w:rsidRPr="00FF665E" w:rsidRDefault="001B5C18" w:rsidP="008279D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Ministarstvo komunikacija i prometa BiH, n/r ministra, n/r zamjenika ministra,</w:t>
      </w:r>
    </w:p>
    <w:p w:rsidR="008279D9" w:rsidRPr="00FF665E" w:rsidRDefault="008279D9" w:rsidP="008279D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>Federalnom ministarstvu unutrašnjih poslova</w:t>
      </w:r>
      <w:r>
        <w:rPr>
          <w:rFonts w:ascii="Arial" w:hAnsi="Arial" w:cs="Arial"/>
          <w:lang w:val="bs-Latn-BA"/>
        </w:rPr>
        <w:t xml:space="preserve"> n/r ministra</w:t>
      </w:r>
      <w:r w:rsidRPr="00FF665E">
        <w:rPr>
          <w:rFonts w:ascii="Arial" w:hAnsi="Arial" w:cs="Arial"/>
          <w:lang w:val="bs-Latn-BA"/>
        </w:rPr>
        <w:t>,</w:t>
      </w:r>
    </w:p>
    <w:p w:rsidR="008279D9" w:rsidRPr="00FF665E" w:rsidRDefault="008279D9" w:rsidP="008279D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>Federalnoj upravi policije n/r zamjenika direktora,</w:t>
      </w:r>
    </w:p>
    <w:p w:rsidR="008279D9" w:rsidRPr="00FF665E" w:rsidRDefault="008279D9" w:rsidP="008279D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Tajniku Zastup</w:t>
      </w:r>
      <w:r w:rsidRPr="00FF665E">
        <w:rPr>
          <w:rFonts w:ascii="Arial" w:hAnsi="Arial" w:cs="Arial"/>
          <w:lang w:val="bs-Latn-BA"/>
        </w:rPr>
        <w:t>ničkog doma,</w:t>
      </w:r>
    </w:p>
    <w:p w:rsidR="008279D9" w:rsidRPr="00FF665E" w:rsidRDefault="008279D9" w:rsidP="008279D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>Računovodstvu,</w:t>
      </w:r>
    </w:p>
    <w:p w:rsidR="001B5C18" w:rsidRDefault="008279D9" w:rsidP="008279D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IT-administrator mreže, </w:t>
      </w:r>
    </w:p>
    <w:p w:rsidR="007D22FB" w:rsidRPr="008279D9" w:rsidRDefault="008279D9" w:rsidP="008279D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>Pisarnici</w:t>
      </w:r>
      <w:r>
        <w:rPr>
          <w:rFonts w:ascii="Arial" w:hAnsi="Arial" w:cs="Arial"/>
          <w:lang w:val="bs-Latn-BA"/>
        </w:rPr>
        <w:t>, -Recepciji, -a/a.</w:t>
      </w:r>
    </w:p>
    <w:sectPr w:rsidR="007D22FB" w:rsidRPr="008279D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53A" w:rsidRDefault="00E9253A">
      <w:pPr>
        <w:spacing w:after="0" w:line="240" w:lineRule="auto"/>
      </w:pPr>
      <w:r>
        <w:separator/>
      </w:r>
    </w:p>
  </w:endnote>
  <w:endnote w:type="continuationSeparator" w:id="0">
    <w:p w:rsidR="00E9253A" w:rsidRDefault="00E92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E9253A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5F42D0" w:rsidRDefault="00E9253A" w:rsidP="00D12E7F">
    <w:pPr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5F42D0">
      <w:trPr>
        <w:trHeight w:val="381"/>
        <w:jc w:val="center"/>
      </w:trPr>
      <w:tc>
        <w:tcPr>
          <w:tcW w:w="9521" w:type="dxa"/>
        </w:tcPr>
        <w:p w:rsidR="005F42D0" w:rsidRPr="005F42D0" w:rsidRDefault="001B5C18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br. 3, 71</w:t>
          </w:r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000 Sarajevo, </w:t>
          </w:r>
          <w:proofErr w:type="spellStart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BiH</w:t>
          </w:r>
          <w:proofErr w:type="spellEnd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; Tel: (033) 214- 071</w:t>
          </w:r>
        </w:p>
        <w:p w:rsidR="005F42D0" w:rsidRPr="005F42D0" w:rsidRDefault="001B5C18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 xml:space="preserve">e-mail: </w:t>
          </w:r>
          <w:r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>muamera.ahmedspahic@parlamentfbih.gov.ba</w:t>
          </w:r>
        </w:p>
        <w:p w:rsidR="005F42D0" w:rsidRPr="005F42D0" w:rsidRDefault="001B5C18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5F42D0" w:rsidRDefault="001B5C18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E925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53A" w:rsidRDefault="00E9253A">
      <w:pPr>
        <w:spacing w:after="0" w:line="240" w:lineRule="auto"/>
      </w:pPr>
      <w:r>
        <w:separator/>
      </w:r>
    </w:p>
  </w:footnote>
  <w:footnote w:type="continuationSeparator" w:id="0">
    <w:p w:rsidR="00E9253A" w:rsidRDefault="00E92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1B5C18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:rsidR="00D12E7F" w:rsidRPr="005F42D0" w:rsidRDefault="001B5C18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:rsidR="00D12E7F" w:rsidRPr="005F42D0" w:rsidRDefault="001B5C18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:rsidR="00D12E7F" w:rsidRPr="005F42D0" w:rsidRDefault="001B5C18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:rsidR="00D12E7F" w:rsidRPr="005F42D0" w:rsidRDefault="001B5C18" w:rsidP="00312094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Komisija/Povjerenstvo za sigurnost</w:t>
          </w:r>
        </w:p>
      </w:tc>
      <w:tc>
        <w:tcPr>
          <w:tcW w:w="1985" w:type="dxa"/>
        </w:tcPr>
        <w:p w:rsidR="00D12E7F" w:rsidRPr="005F42D0" w:rsidRDefault="001B5C18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eastAsia="hr-HR"/>
            </w:rPr>
            <w:drawing>
              <wp:inline distT="0" distB="0" distL="0" distR="0" wp14:anchorId="46189E03" wp14:editId="3972ADD6">
                <wp:extent cx="514350" cy="523875"/>
                <wp:effectExtent l="0" t="0" r="0" b="9525"/>
                <wp:docPr id="1" name="Picture 1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1B5C18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:rsidR="00D12E7F" w:rsidRPr="005F42D0" w:rsidRDefault="001B5C18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:rsidR="00D12E7F" w:rsidRPr="005F42D0" w:rsidRDefault="001B5C18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:rsidR="00D12E7F" w:rsidRDefault="001B5C18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:rsidR="00C016BC" w:rsidRPr="00C016BC" w:rsidRDefault="001B5C18" w:rsidP="00C016BC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595959"/>
              <w:sz w:val="20"/>
              <w:szCs w:val="20"/>
              <w:lang w:eastAsia="hr-HR"/>
            </w:rPr>
          </w:pPr>
          <w:r w:rsidRPr="00C016BC">
            <w:rPr>
              <w:rFonts w:ascii="Times New Roman" w:eastAsia="DFKai-SB" w:hAnsi="Times New Roman" w:cs="Times New Roman"/>
              <w:b/>
              <w:i/>
              <w:color w:val="595959"/>
              <w:sz w:val="20"/>
              <w:szCs w:val="20"/>
              <w:lang w:eastAsia="hr-HR"/>
            </w:rPr>
            <w:t>Кoмисиja зa сигурност</w:t>
          </w:r>
        </w:p>
        <w:p w:rsidR="00C016BC" w:rsidRPr="00502304" w:rsidRDefault="00E9253A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E9253A" w:rsidP="00D12E7F">
          <w:pPr>
            <w:spacing w:after="0" w:line="240" w:lineRule="auto"/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1B5C18" w:rsidP="00D12E7F">
          <w:pPr>
            <w:spacing w:after="0" w:line="240" w:lineRule="auto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:rsidR="00D12E7F" w:rsidRPr="005F42D0" w:rsidRDefault="001B5C18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:rsidR="00D12E7F" w:rsidRPr="005F42D0" w:rsidRDefault="001B5C18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:rsidR="00D12E7F" w:rsidRDefault="001B5C18" w:rsidP="00161B7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:rsidR="00161B75" w:rsidRPr="005F42D0" w:rsidRDefault="00E9253A" w:rsidP="00161B7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E9253A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:rsidR="00D12E7F" w:rsidRDefault="00E925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00C55"/>
    <w:multiLevelType w:val="hybridMultilevel"/>
    <w:tmpl w:val="6AB40D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3B0181"/>
    <w:multiLevelType w:val="hybridMultilevel"/>
    <w:tmpl w:val="48507E6E"/>
    <w:lvl w:ilvl="0" w:tplc="21C28C2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9D9"/>
    <w:rsid w:val="001B5C18"/>
    <w:rsid w:val="001E5C13"/>
    <w:rsid w:val="007A55F7"/>
    <w:rsid w:val="007D22FB"/>
    <w:rsid w:val="008279D9"/>
    <w:rsid w:val="008F5E4C"/>
    <w:rsid w:val="00E9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48390"/>
  <w15:chartTrackingRefBased/>
  <w15:docId w15:val="{84B0B938-65E3-4929-9547-6907D247D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79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7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9D9"/>
  </w:style>
  <w:style w:type="paragraph" w:styleId="Footer">
    <w:name w:val="footer"/>
    <w:basedOn w:val="Normal"/>
    <w:link w:val="FooterChar"/>
    <w:uiPriority w:val="99"/>
    <w:unhideWhenUsed/>
    <w:rsid w:val="00827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9D9"/>
  </w:style>
  <w:style w:type="paragraph" w:styleId="ListParagraph">
    <w:name w:val="List Paragraph"/>
    <w:basedOn w:val="Normal"/>
    <w:uiPriority w:val="34"/>
    <w:qFormat/>
    <w:rsid w:val="008279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5E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E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4</cp:revision>
  <cp:lastPrinted>2022-09-07T10:52:00Z</cp:lastPrinted>
  <dcterms:created xsi:type="dcterms:W3CDTF">2022-09-07T09:48:00Z</dcterms:created>
  <dcterms:modified xsi:type="dcterms:W3CDTF">2022-09-07T11:41:00Z</dcterms:modified>
</cp:coreProperties>
</file>